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6E8" w14:textId="002BECD6" w:rsidR="0058281E" w:rsidRPr="00E90DD1" w:rsidRDefault="00E90DD1" w:rsidP="00B73540">
      <w:pPr>
        <w:jc w:val="both"/>
        <w:rPr>
          <w:rFonts w:ascii="Helvetica" w:hAnsi="Helvetica"/>
          <w:b/>
        </w:rPr>
      </w:pPr>
      <w:r w:rsidRPr="00E90DD1">
        <w:rPr>
          <w:rFonts w:ascii="Helvetica" w:hAnsi="Helvetica"/>
          <w:b/>
        </w:rPr>
        <w:t xml:space="preserve">Original files of the full raw unedited blot </w:t>
      </w:r>
      <w:r w:rsidR="00661A74" w:rsidRPr="00E90DD1">
        <w:rPr>
          <w:rFonts w:ascii="Helvetica" w:hAnsi="Helvetica"/>
          <w:b/>
        </w:rPr>
        <w:t>(</w:t>
      </w:r>
      <w:r>
        <w:rPr>
          <w:rFonts w:ascii="Helvetica" w:hAnsi="Helvetica"/>
          <w:b/>
        </w:rPr>
        <w:t xml:space="preserve">for </w:t>
      </w:r>
      <w:r w:rsidR="00661A74" w:rsidRPr="00E90DD1">
        <w:rPr>
          <w:rFonts w:ascii="Helvetica" w:hAnsi="Helvetica"/>
          <w:b/>
        </w:rPr>
        <w:t xml:space="preserve">Figure </w:t>
      </w:r>
      <w:r w:rsidR="00434856">
        <w:rPr>
          <w:rFonts w:ascii="Helvetica" w:hAnsi="Helvetica"/>
          <w:b/>
        </w:rPr>
        <w:t>4e</w:t>
      </w:r>
      <w:r w:rsidR="00661A74" w:rsidRPr="00E90DD1">
        <w:rPr>
          <w:rFonts w:ascii="Helvetica" w:hAnsi="Helvetica"/>
          <w:b/>
        </w:rPr>
        <w:t>)</w:t>
      </w:r>
    </w:p>
    <w:p w14:paraId="1DAAC18F" w14:textId="77777777" w:rsidR="0058281E" w:rsidRPr="00E90DD1" w:rsidRDefault="0058281E" w:rsidP="00B73540">
      <w:pPr>
        <w:jc w:val="both"/>
        <w:rPr>
          <w:rFonts w:ascii="Helvetica" w:hAnsi="Helvetica"/>
        </w:rPr>
      </w:pPr>
    </w:p>
    <w:p w14:paraId="69280F08" w14:textId="52D7F9A2" w:rsidR="00750356" w:rsidRDefault="00661A74" w:rsidP="00B73540">
      <w:pPr>
        <w:jc w:val="both"/>
        <w:rPr>
          <w:rFonts w:ascii="Helvetica" w:hAnsi="Helvetica"/>
        </w:rPr>
      </w:pPr>
      <w:r w:rsidRPr="00E90DD1">
        <w:rPr>
          <w:rFonts w:ascii="Helvetica" w:hAnsi="Helvetica"/>
        </w:rPr>
        <w:t xml:space="preserve">This </w:t>
      </w:r>
      <w:r w:rsidR="00E96B05" w:rsidRPr="00E90DD1">
        <w:rPr>
          <w:rFonts w:ascii="Helvetica" w:hAnsi="Helvetica"/>
        </w:rPr>
        <w:t xml:space="preserve">zip </w:t>
      </w:r>
      <w:r w:rsidR="00E90DD1">
        <w:rPr>
          <w:rFonts w:ascii="Helvetica" w:hAnsi="Helvetica"/>
        </w:rPr>
        <w:t xml:space="preserve">contains the raw </w:t>
      </w:r>
      <w:r w:rsidR="00BD386E">
        <w:rPr>
          <w:rFonts w:ascii="Helvetica" w:hAnsi="Helvetica"/>
        </w:rPr>
        <w:t xml:space="preserve">uncropped, </w:t>
      </w:r>
      <w:r w:rsidR="00E90DD1">
        <w:rPr>
          <w:rFonts w:ascii="Helvetica" w:hAnsi="Helvetica"/>
        </w:rPr>
        <w:t xml:space="preserve">unedited </w:t>
      </w:r>
      <w:r w:rsidR="00605759">
        <w:rPr>
          <w:rFonts w:ascii="Helvetica" w:hAnsi="Helvetica"/>
        </w:rPr>
        <w:t>blot .</w:t>
      </w:r>
      <w:proofErr w:type="spellStart"/>
      <w:r w:rsidR="00605759">
        <w:rPr>
          <w:rFonts w:ascii="Helvetica" w:hAnsi="Helvetica"/>
        </w:rPr>
        <w:t>tif</w:t>
      </w:r>
      <w:proofErr w:type="spellEnd"/>
      <w:r w:rsidR="00605759">
        <w:rPr>
          <w:rFonts w:ascii="Helvetica" w:hAnsi="Helvetica"/>
        </w:rPr>
        <w:t xml:space="preserve"> files for Figure </w:t>
      </w:r>
      <w:r w:rsidR="00434856">
        <w:rPr>
          <w:rFonts w:ascii="Helvetica" w:hAnsi="Helvetica"/>
        </w:rPr>
        <w:t>4e</w:t>
      </w:r>
      <w:r w:rsidR="00605759">
        <w:rPr>
          <w:rFonts w:ascii="Helvetica" w:hAnsi="Helvetica"/>
        </w:rPr>
        <w:t xml:space="preserve">. Files are labeled according to </w:t>
      </w:r>
      <w:r w:rsidR="00BD386E">
        <w:rPr>
          <w:rFonts w:ascii="Helvetica" w:hAnsi="Helvetica"/>
        </w:rPr>
        <w:t xml:space="preserve">the </w:t>
      </w:r>
      <w:r w:rsidR="00605759">
        <w:rPr>
          <w:rFonts w:ascii="Helvetica" w:hAnsi="Helvetica"/>
        </w:rPr>
        <w:t>corresponding channel</w:t>
      </w:r>
      <w:r w:rsidR="00F75D5C">
        <w:rPr>
          <w:rFonts w:ascii="Helvetica" w:hAnsi="Helvetica"/>
        </w:rPr>
        <w:t xml:space="preserve"> (</w:t>
      </w:r>
      <w:proofErr w:type="spellStart"/>
      <w:r w:rsidR="00434856">
        <w:rPr>
          <w:rFonts w:ascii="Helvetica" w:hAnsi="Helvetica"/>
        </w:rPr>
        <w:t>IRDye</w:t>
      </w:r>
      <w:proofErr w:type="spellEnd"/>
      <w:r w:rsidR="00434856">
        <w:rPr>
          <w:rFonts w:ascii="Helvetica" w:hAnsi="Helvetica"/>
        </w:rPr>
        <w:t xml:space="preserve"> 800CW</w:t>
      </w:r>
      <w:r w:rsidR="00F75D5C">
        <w:rPr>
          <w:rFonts w:ascii="Helvetica" w:hAnsi="Helvetica"/>
        </w:rPr>
        <w:t>)</w:t>
      </w:r>
      <w:r w:rsidR="00103EA5">
        <w:rPr>
          <w:rFonts w:ascii="Helvetica" w:hAnsi="Helvetica"/>
        </w:rPr>
        <w:t xml:space="preserve"> and Cfr mutant protein or GAPDH control protein</w:t>
      </w:r>
      <w:r w:rsidR="00434856">
        <w:rPr>
          <w:rFonts w:ascii="Helvetica" w:hAnsi="Helvetica"/>
        </w:rPr>
        <w:t xml:space="preserve">. Labeling of relevant bands can be found in </w:t>
      </w:r>
      <w:r w:rsidR="00434856" w:rsidRPr="00434856">
        <w:rPr>
          <w:rFonts w:ascii="Helvetica" w:hAnsi="Helvetica"/>
        </w:rPr>
        <w:t>Figure 4 - figure supplement 2</w:t>
      </w:r>
      <w:r w:rsidR="00661A98">
        <w:rPr>
          <w:rFonts w:ascii="Helvetica" w:hAnsi="Helvetica"/>
        </w:rPr>
        <w:t>.</w:t>
      </w:r>
      <w:r w:rsidR="00750356">
        <w:rPr>
          <w:rFonts w:ascii="Helvetica" w:hAnsi="Helvetica"/>
        </w:rPr>
        <w:t xml:space="preserve"> </w:t>
      </w:r>
    </w:p>
    <w:p w14:paraId="3A80439E" w14:textId="17040620" w:rsidR="00D7544F" w:rsidRPr="00E90DD1" w:rsidRDefault="00750356" w:rsidP="00B73540">
      <w:pPr>
        <w:jc w:val="both"/>
        <w:rPr>
          <w:rFonts w:ascii="Helvetica" w:hAnsi="Helvetica"/>
        </w:rPr>
      </w:pPr>
    </w:p>
    <w:sectPr w:rsidR="00D7544F" w:rsidRPr="00E90DD1" w:rsidSect="0055033F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1E"/>
    <w:rsid w:val="0005483E"/>
    <w:rsid w:val="00103EA5"/>
    <w:rsid w:val="002E2556"/>
    <w:rsid w:val="0037670B"/>
    <w:rsid w:val="00434856"/>
    <w:rsid w:val="00465CA5"/>
    <w:rsid w:val="0055033F"/>
    <w:rsid w:val="0058281E"/>
    <w:rsid w:val="00605759"/>
    <w:rsid w:val="00661A74"/>
    <w:rsid w:val="00661A98"/>
    <w:rsid w:val="00750356"/>
    <w:rsid w:val="009A7D84"/>
    <w:rsid w:val="00B321A5"/>
    <w:rsid w:val="00B73540"/>
    <w:rsid w:val="00B85416"/>
    <w:rsid w:val="00BD386E"/>
    <w:rsid w:val="00E73A8E"/>
    <w:rsid w:val="00E90DD1"/>
    <w:rsid w:val="00E96B05"/>
    <w:rsid w:val="00F75D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7CDD6FD7-AECF-A14E-9F2D-3973B7CB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Nogales Lab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Tsai, Kaitlyn</cp:lastModifiedBy>
  <cp:revision>10</cp:revision>
  <dcterms:created xsi:type="dcterms:W3CDTF">2021-05-18T18:08:00Z</dcterms:created>
  <dcterms:modified xsi:type="dcterms:W3CDTF">2021-05-19T00:29:00Z</dcterms:modified>
</cp:coreProperties>
</file>